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01B946F2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#10</w:t>
      </w:r>
      <w:r w:rsidR="00DF309C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6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53DA7" w:rsidRPr="00A53DA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R1-2107956</w:t>
      </w:r>
    </w:p>
    <w:bookmarkEnd w:id="1"/>
    <w:p w14:paraId="5113AB28" w14:textId="77777777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DF309C">
        <w:rPr>
          <w:rFonts w:ascii="Arial" w:eastAsia="MS Mincho" w:hAnsi="Arial" w:cs="Arial"/>
          <w:b/>
          <w:bCs/>
          <w:sz w:val="22"/>
          <w:szCs w:val="22"/>
          <w:lang w:eastAsia="ja-JP"/>
        </w:rPr>
        <w:t>August</w:t>
      </w:r>
      <w:r w:rsidR="00DF309C"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DF309C">
        <w:rPr>
          <w:rFonts w:ascii="Arial" w:eastAsia="MS Mincho" w:hAnsi="Arial" w:cs="Arial"/>
          <w:b/>
          <w:bCs/>
          <w:sz w:val="22"/>
          <w:szCs w:val="22"/>
          <w:lang w:eastAsia="ja-JP"/>
        </w:rPr>
        <w:t>6</w:t>
      </w:r>
      <w:r w:rsidRPr="00493EB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27</w:t>
      </w:r>
      <w:r w:rsidRPr="00493EB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93EB5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2021</w:t>
      </w:r>
      <w:r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DF309C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DF309C" w:rsidRPr="00DF309C">
        <w:rPr>
          <w:rFonts w:ascii="Arial" w:eastAsia="宋体" w:hAnsi="Arial" w:cs="Arial"/>
          <w:sz w:val="22"/>
          <w:szCs w:val="22"/>
          <w:lang w:val="en-US" w:eastAsia="en-US"/>
        </w:rPr>
        <w:t>eply LS on synchronous operation between Uu and SL in TDD band</w:t>
      </w:r>
    </w:p>
    <w:p w14:paraId="0F7568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09C" w:rsidRPr="00DF309C">
        <w:rPr>
          <w:rFonts w:ascii="Arial" w:eastAsia="宋体" w:hAnsi="Arial" w:cs="Arial"/>
          <w:bCs/>
          <w:sz w:val="22"/>
          <w:szCs w:val="22"/>
          <w:lang w:val="en-US" w:eastAsia="en-US"/>
        </w:rPr>
        <w:t>R4-2108114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</w:p>
    <w:p w14:paraId="2630B48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Rel-17</w:t>
      </w:r>
    </w:p>
    <w:bookmarkEnd w:id="4"/>
    <w:bookmarkEnd w:id="5"/>
    <w:bookmarkEnd w:id="6"/>
    <w:p w14:paraId="3589E1F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93EB5" w:rsidRPr="00493EB5">
        <w:rPr>
          <w:rFonts w:ascii="Arial" w:hAnsi="Arial" w:cs="Arial"/>
          <w:bCs/>
          <w:sz w:val="22"/>
        </w:rPr>
        <w:t>NR_SL_enh</w:t>
      </w:r>
      <w:proofErr w:type="spellEnd"/>
      <w:r w:rsidR="00493EB5" w:rsidRPr="00493EB5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_GoBack"/>
      <w:bookmarkEnd w:id="9"/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zichao.ji@vivo.com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919DC8" w14:textId="77777777" w:rsidR="00905A08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3EB5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3EB5">
        <w:rPr>
          <w:rFonts w:ascii="Arial" w:eastAsia="宋体" w:hAnsi="Arial" w:cs="Arial"/>
          <w:lang w:val="en-US" w:eastAsia="zh-CN"/>
        </w:rPr>
        <w:t>thanks RAN</w:t>
      </w:r>
      <w:r w:rsidR="00905A08">
        <w:rPr>
          <w:rFonts w:ascii="Arial" w:eastAsia="宋体" w:hAnsi="Arial" w:cs="Arial"/>
          <w:lang w:val="en-US" w:eastAsia="zh-CN"/>
        </w:rPr>
        <w:t>4</w:t>
      </w:r>
      <w:r w:rsidRPr="00493EB5">
        <w:rPr>
          <w:rFonts w:ascii="Arial" w:eastAsia="宋体" w:hAnsi="Arial" w:cs="Arial"/>
          <w:lang w:val="en-US" w:eastAsia="zh-CN"/>
        </w:rPr>
        <w:t xml:space="preserve"> for the LS </w:t>
      </w:r>
      <w:r w:rsidR="00905A08">
        <w:rPr>
          <w:rFonts w:ascii="Arial" w:eastAsia="宋体" w:hAnsi="Arial" w:cs="Arial"/>
          <w:lang w:val="en-US" w:eastAsia="zh-CN"/>
        </w:rPr>
        <w:t xml:space="preserve">on the following two </w:t>
      </w:r>
      <w:r w:rsidR="00905A08" w:rsidRPr="00905A08">
        <w:rPr>
          <w:rFonts w:ascii="Arial" w:eastAsia="宋体" w:hAnsi="Arial" w:cs="Arial"/>
          <w:lang w:val="en-US" w:eastAsia="zh-CN"/>
        </w:rPr>
        <w:t>synchronous operation</w:t>
      </w:r>
      <w:r w:rsidR="00905A08">
        <w:rPr>
          <w:rFonts w:ascii="Arial" w:eastAsia="宋体" w:hAnsi="Arial" w:cs="Arial"/>
          <w:lang w:val="en-US" w:eastAsia="zh-CN"/>
        </w:rPr>
        <w:t xml:space="preserve"> options</w:t>
      </w:r>
      <w:r w:rsidR="00905A08" w:rsidRPr="00905A08">
        <w:rPr>
          <w:rFonts w:ascii="Arial" w:eastAsia="宋体" w:hAnsi="Arial" w:cs="Arial"/>
          <w:lang w:val="en-US" w:eastAsia="zh-CN"/>
        </w:rPr>
        <w:t xml:space="preserve"> between Uu and SL in TDD band</w:t>
      </w:r>
      <w:r w:rsidRPr="00493EB5">
        <w:rPr>
          <w:rFonts w:ascii="Arial" w:eastAsia="宋体" w:hAnsi="Arial" w:cs="Arial"/>
          <w:lang w:val="en-US" w:eastAsia="zh-CN"/>
        </w:rPr>
        <w:t xml:space="preserve">. </w:t>
      </w:r>
    </w:p>
    <w:p w14:paraId="2E5EC23F" w14:textId="77777777" w:rsidR="00905A08" w:rsidRDefault="00905A08" w:rsidP="00B01D01">
      <w:pPr>
        <w:ind w:left="720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Option 1: T</w:t>
      </w:r>
      <w:r>
        <w:rPr>
          <w:rFonts w:ascii="Arial" w:eastAsia="宋体" w:hAnsi="Arial" w:cs="Arial"/>
          <w:bCs/>
          <w:lang w:eastAsia="zh-CN"/>
        </w:rPr>
        <w:t>o follow the Rel-16 agreement to align SL transmission timing with DL timing</w:t>
      </w:r>
      <w:r>
        <w:rPr>
          <w:rFonts w:ascii="Arial" w:eastAsia="宋体" w:hAnsi="Arial" w:cs="Arial" w:hint="eastAsia"/>
          <w:bCs/>
          <w:lang w:eastAsia="zh-CN"/>
        </w:rPr>
        <w:t>.</w:t>
      </w:r>
    </w:p>
    <w:p w14:paraId="044EB465" w14:textId="77777777" w:rsidR="00905A08" w:rsidRDefault="00905A08" w:rsidP="00B01D01">
      <w:pPr>
        <w:ind w:left="720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Option 2: T</w:t>
      </w:r>
      <w:r>
        <w:rPr>
          <w:rFonts w:ascii="Arial" w:eastAsia="宋体" w:hAnsi="Arial" w:cs="Arial"/>
          <w:bCs/>
          <w:lang w:eastAsia="zh-CN"/>
        </w:rPr>
        <w:t>o reconsider SL transmission timing to align with UL timing to mitigate the interference between Uu and SL, i.e.</w:t>
      </w:r>
    </w:p>
    <w:p w14:paraId="5A6B416F" w14:textId="77777777" w:rsidR="00905A08" w:rsidRPr="008F517E" w:rsidRDefault="00905A08" w:rsidP="00B01D01">
      <w:pPr>
        <w:numPr>
          <w:ilvl w:val="0"/>
          <w:numId w:val="5"/>
        </w:numPr>
        <w:tabs>
          <w:tab w:val="clear" w:pos="1080"/>
          <w:tab w:val="num" w:pos="1800"/>
        </w:tabs>
        <w:ind w:left="1800"/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For sidelink transmissions, </w:t>
      </w:r>
    </w:p>
    <w:p w14:paraId="5FBA28BF" w14:textId="77777777" w:rsidR="00905A08" w:rsidRPr="008F517E" w:rsidRDefault="00905A08" w:rsidP="00B01D01">
      <w:pPr>
        <w:numPr>
          <w:ilvl w:val="1"/>
          <w:numId w:val="5"/>
        </w:numPr>
        <w:tabs>
          <w:tab w:val="clear" w:pos="1800"/>
          <w:tab w:val="num" w:pos="2520"/>
        </w:tabs>
        <w:ind w:left="2520"/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SL transmission timing is aligned with Uplink timing when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Uu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and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sidelink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is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TDMed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>/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FDMed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coexistence in the same band, including TDM coexistence within the same carrier or different carriers. </w:t>
      </w:r>
    </w:p>
    <w:p w14:paraId="03BA1709" w14:textId="77777777" w:rsidR="00905A08" w:rsidRPr="00E34E1D" w:rsidRDefault="00905A08" w:rsidP="00B01D01">
      <w:pPr>
        <w:numPr>
          <w:ilvl w:val="1"/>
          <w:numId w:val="5"/>
        </w:numPr>
        <w:tabs>
          <w:tab w:val="clear" w:pos="1800"/>
          <w:tab w:val="num" w:pos="2520"/>
        </w:tabs>
        <w:ind w:left="2520"/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>Otherwise, SL transmission timing is aligned with Downlink timing.</w:t>
      </w:r>
    </w:p>
    <w:p w14:paraId="15125A1C" w14:textId="37D7DB52" w:rsidR="00493EB5" w:rsidRDefault="00905A0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From </w:t>
      </w:r>
      <w:r w:rsidR="00493EB5" w:rsidRPr="00493EB5">
        <w:rPr>
          <w:rFonts w:ascii="Arial" w:eastAsia="宋体" w:hAnsi="Arial" w:cs="Arial"/>
          <w:lang w:val="en-US" w:eastAsia="zh-CN"/>
        </w:rPr>
        <w:t xml:space="preserve">RAN1 </w:t>
      </w:r>
      <w:r>
        <w:rPr>
          <w:rFonts w:ascii="Arial" w:eastAsia="宋体" w:hAnsi="Arial" w:cs="Arial"/>
          <w:lang w:val="en-US" w:eastAsia="zh-CN"/>
        </w:rPr>
        <w:t xml:space="preserve">perspective, Option 2 has several issues. Firstly, with Option 2, UL timing is only available for in-coverage UEs in RRC connected mode. Consequently, these UEs cannot communicate with </w:t>
      </w:r>
      <w:r w:rsidR="00583094">
        <w:rPr>
          <w:rFonts w:ascii="Arial" w:eastAsia="宋体" w:hAnsi="Arial" w:cs="Arial"/>
          <w:lang w:val="en-US" w:eastAsia="zh-CN"/>
        </w:rPr>
        <w:t>UEs in idle or inactive mode.</w:t>
      </w:r>
      <w:r w:rsidR="00DA7E21">
        <w:rPr>
          <w:rFonts w:ascii="Arial" w:eastAsia="宋体" w:hAnsi="Arial" w:cs="Arial"/>
          <w:lang w:val="en-US" w:eastAsia="zh-CN"/>
        </w:rPr>
        <w:t xml:space="preserve"> Secondly, it would </w:t>
      </w:r>
      <w:r w:rsidR="007C536A">
        <w:rPr>
          <w:rFonts w:ascii="Arial" w:eastAsia="宋体" w:hAnsi="Arial" w:cs="Arial"/>
          <w:lang w:val="en-US" w:eastAsia="zh-CN"/>
        </w:rPr>
        <w:t xml:space="preserve">introduce </w:t>
      </w:r>
      <w:r w:rsidR="000C0A6C">
        <w:rPr>
          <w:rFonts w:ascii="Arial" w:eastAsia="宋体" w:hAnsi="Arial" w:cs="Arial"/>
          <w:lang w:val="en-US" w:eastAsia="zh-CN"/>
        </w:rPr>
        <w:t xml:space="preserve">a </w:t>
      </w:r>
      <w:r w:rsidR="007C536A">
        <w:rPr>
          <w:rFonts w:ascii="Arial" w:eastAsia="宋体" w:hAnsi="Arial" w:cs="Arial"/>
          <w:lang w:val="en-US" w:eastAsia="zh-CN"/>
        </w:rPr>
        <w:t xml:space="preserve">backward compatibility issue between Rel-16 and Rel-17 UEs in SL communication because different transmission timings are applied. Therefore, RAN1 recommends RAN4 to accept Option1, i.e., following the Rel-16 agreement </w:t>
      </w:r>
      <w:r w:rsidR="007C536A">
        <w:rPr>
          <w:rFonts w:ascii="Arial" w:eastAsia="宋体" w:hAnsi="Arial" w:cs="Arial"/>
          <w:bCs/>
          <w:lang w:eastAsia="zh-CN"/>
        </w:rPr>
        <w:t>to align SL transmission timing with DL timing.</w:t>
      </w:r>
    </w:p>
    <w:p w14:paraId="7C17B398" w14:textId="77777777" w:rsidR="00493EB5" w:rsidRPr="00493EB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451BCB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EC27581" w14:textId="77777777" w:rsidR="00B97703" w:rsidRPr="00C0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0554E">
        <w:rPr>
          <w:rFonts w:ascii="Arial" w:hAnsi="Arial" w:cs="Arial"/>
          <w:b/>
        </w:rPr>
        <w:t>To</w:t>
      </w:r>
      <w:r w:rsidR="000F6242" w:rsidRPr="00C0554E">
        <w:rPr>
          <w:rFonts w:ascii="Arial" w:hAnsi="Arial" w:cs="Arial"/>
          <w:b/>
        </w:rPr>
        <w:t xml:space="preserve"> </w:t>
      </w:r>
      <w:r w:rsidR="00C0554E" w:rsidRPr="00C0554E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DF309C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C0554E">
        <w:rPr>
          <w:rFonts w:ascii="Arial" w:hAnsi="Arial" w:cs="Arial"/>
          <w:b/>
        </w:rPr>
        <w:t xml:space="preserve"> </w:t>
      </w:r>
    </w:p>
    <w:p w14:paraId="45229D58" w14:textId="77777777" w:rsidR="00C0554E" w:rsidRPr="00C0554E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C0554E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DF309C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728870" w14:textId="77777777" w:rsidR="00C0554E" w:rsidRPr="00BB6FB1" w:rsidRDefault="00C0554E" w:rsidP="00C0554E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106bis-e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October 11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21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5EE90F3F" w14:textId="77777777" w:rsidR="00DF309C" w:rsidRPr="00BB6FB1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107-e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November </w:t>
      </w:r>
      <w:r>
        <w:rPr>
          <w:rFonts w:ascii="Arial" w:hAnsi="Arial" w:cs="Arial"/>
          <w:bCs/>
          <w:lang w:eastAsia="zh-CN"/>
        </w:rPr>
        <w:t>11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21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5897A" w16cex:dateUtc="2021-08-04T13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F18E4" w14:textId="77777777" w:rsidR="004A29D4" w:rsidRDefault="004A29D4">
      <w:pPr>
        <w:spacing w:after="0"/>
      </w:pPr>
      <w:r>
        <w:separator/>
      </w:r>
    </w:p>
  </w:endnote>
  <w:endnote w:type="continuationSeparator" w:id="0">
    <w:p w14:paraId="03E91D48" w14:textId="77777777" w:rsidR="004A29D4" w:rsidRDefault="004A2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A892D" w14:textId="77777777" w:rsidR="004A29D4" w:rsidRDefault="004A29D4">
      <w:pPr>
        <w:spacing w:after="0"/>
      </w:pPr>
      <w:r>
        <w:separator/>
      </w:r>
    </w:p>
  </w:footnote>
  <w:footnote w:type="continuationSeparator" w:id="0">
    <w:p w14:paraId="2D1DC4DE" w14:textId="77777777" w:rsidR="004A29D4" w:rsidRDefault="004A2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AUAXUQI9iwAAAA="/>
  </w:docVars>
  <w:rsids>
    <w:rsidRoot w:val="004E3939"/>
    <w:rsid w:val="00017F23"/>
    <w:rsid w:val="00070A69"/>
    <w:rsid w:val="000C0A6C"/>
    <w:rsid w:val="000F25E0"/>
    <w:rsid w:val="000F6242"/>
    <w:rsid w:val="00130C31"/>
    <w:rsid w:val="002F1940"/>
    <w:rsid w:val="00305882"/>
    <w:rsid w:val="00383545"/>
    <w:rsid w:val="004064FC"/>
    <w:rsid w:val="00417F36"/>
    <w:rsid w:val="00433500"/>
    <w:rsid w:val="00433F71"/>
    <w:rsid w:val="00440D43"/>
    <w:rsid w:val="00493EB5"/>
    <w:rsid w:val="004A29D4"/>
    <w:rsid w:val="004E3939"/>
    <w:rsid w:val="00575BAB"/>
    <w:rsid w:val="00583094"/>
    <w:rsid w:val="007C536A"/>
    <w:rsid w:val="007F4F92"/>
    <w:rsid w:val="008D772F"/>
    <w:rsid w:val="00905A08"/>
    <w:rsid w:val="00931655"/>
    <w:rsid w:val="00975B84"/>
    <w:rsid w:val="0099764C"/>
    <w:rsid w:val="00A53DA7"/>
    <w:rsid w:val="00A56100"/>
    <w:rsid w:val="00B01D01"/>
    <w:rsid w:val="00B25A7D"/>
    <w:rsid w:val="00B97703"/>
    <w:rsid w:val="00C0554E"/>
    <w:rsid w:val="00CF6087"/>
    <w:rsid w:val="00D86319"/>
    <w:rsid w:val="00DA7E21"/>
    <w:rsid w:val="00DC5460"/>
    <w:rsid w:val="00DF309C"/>
    <w:rsid w:val="00F52490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0C0A6C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0C0A6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20</cp:revision>
  <cp:lastPrinted>2002-04-23T07:10:00Z</cp:lastPrinted>
  <dcterms:created xsi:type="dcterms:W3CDTF">2020-01-14T15:01:00Z</dcterms:created>
  <dcterms:modified xsi:type="dcterms:W3CDTF">2021-08-06T08:40:00Z</dcterms:modified>
</cp:coreProperties>
</file>